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8A7" w:rsidRDefault="0021100B" w:rsidP="0021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Перечень лекций</w:t>
      </w:r>
    </w:p>
    <w:p w:rsidR="0021100B" w:rsidRDefault="0021100B" w:rsidP="0021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1100B" w:rsidRDefault="0021100B" w:rsidP="0021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21100B">
        <w:rPr>
          <w:rFonts w:ascii="Times New Roman" w:hAnsi="Times New Roman" w:cs="Times New Roman"/>
          <w:sz w:val="28"/>
        </w:rPr>
        <w:t>Электроэнергетические системы</w:t>
      </w:r>
      <w:r>
        <w:rPr>
          <w:rFonts w:ascii="Times New Roman" w:hAnsi="Times New Roman" w:cs="Times New Roman"/>
          <w:sz w:val="28"/>
        </w:rPr>
        <w:t xml:space="preserve"> и электрические сети. </w:t>
      </w:r>
      <w:r w:rsidRPr="0021100B">
        <w:rPr>
          <w:rFonts w:ascii="Times New Roman" w:hAnsi="Times New Roman" w:cs="Times New Roman"/>
          <w:sz w:val="28"/>
        </w:rPr>
        <w:t>Основные понятия, термины и определения. Система обозначений</w:t>
      </w:r>
      <w:r>
        <w:rPr>
          <w:rFonts w:ascii="Times New Roman" w:hAnsi="Times New Roman" w:cs="Times New Roman"/>
          <w:sz w:val="28"/>
        </w:rPr>
        <w:t>.</w:t>
      </w:r>
    </w:p>
    <w:p w:rsidR="0021100B" w:rsidRPr="0021100B" w:rsidRDefault="0021100B" w:rsidP="0021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21100B">
        <w:rPr>
          <w:rFonts w:ascii="Times New Roman" w:hAnsi="Times New Roman" w:cs="Times New Roman"/>
          <w:sz w:val="28"/>
        </w:rPr>
        <w:t>Характеристики и параметры элементов электроэнергетической системы</w:t>
      </w:r>
      <w:r>
        <w:rPr>
          <w:rFonts w:ascii="Times New Roman" w:hAnsi="Times New Roman" w:cs="Times New Roman"/>
          <w:sz w:val="28"/>
        </w:rPr>
        <w:t xml:space="preserve">. </w:t>
      </w:r>
    </w:p>
    <w:p w:rsidR="0021100B" w:rsidRDefault="0021100B" w:rsidP="0021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1100B">
        <w:rPr>
          <w:rFonts w:ascii="Times New Roman" w:hAnsi="Times New Roman" w:cs="Times New Roman"/>
          <w:sz w:val="28"/>
        </w:rPr>
        <w:t>2.1. Схемы замещения линий электропередачи</w:t>
      </w:r>
      <w:r>
        <w:rPr>
          <w:rFonts w:ascii="Times New Roman" w:hAnsi="Times New Roman" w:cs="Times New Roman"/>
          <w:sz w:val="28"/>
        </w:rPr>
        <w:t>.</w:t>
      </w:r>
    </w:p>
    <w:p w:rsidR="0021100B" w:rsidRDefault="0021100B" w:rsidP="0021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1100B">
        <w:rPr>
          <w:rFonts w:ascii="Times New Roman" w:hAnsi="Times New Roman" w:cs="Times New Roman"/>
          <w:sz w:val="28"/>
        </w:rPr>
        <w:t>2.2. Схемы замещения трансформаторов и автотрансформаторов.</w:t>
      </w:r>
    </w:p>
    <w:p w:rsidR="0021100B" w:rsidRDefault="0021100B" w:rsidP="0021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1100B">
        <w:rPr>
          <w:rFonts w:ascii="Times New Roman" w:hAnsi="Times New Roman" w:cs="Times New Roman"/>
          <w:sz w:val="28"/>
        </w:rPr>
        <w:t>2.3. Статические характеристики нагрузок потребителей.</w:t>
      </w:r>
    </w:p>
    <w:p w:rsidR="0021100B" w:rsidRDefault="0021100B" w:rsidP="0021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1100B">
        <w:rPr>
          <w:rFonts w:ascii="Times New Roman" w:hAnsi="Times New Roman" w:cs="Times New Roman"/>
          <w:sz w:val="28"/>
        </w:rPr>
        <w:t>2.4. Задание нагрузок при расчетах режимов электрических сетей и систем.</w:t>
      </w:r>
    </w:p>
    <w:p w:rsidR="0021100B" w:rsidRDefault="0021100B" w:rsidP="0021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1100B">
        <w:rPr>
          <w:rFonts w:ascii="Times New Roman" w:hAnsi="Times New Roman" w:cs="Times New Roman"/>
          <w:sz w:val="28"/>
        </w:rPr>
        <w:t>2.5. Представление генераторов при расчетах установившихся режимов.</w:t>
      </w:r>
    </w:p>
    <w:p w:rsidR="0021100B" w:rsidRPr="0021100B" w:rsidRDefault="0021100B" w:rsidP="0021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21100B">
        <w:rPr>
          <w:rFonts w:ascii="Times New Roman" w:hAnsi="Times New Roman" w:cs="Times New Roman"/>
          <w:sz w:val="28"/>
        </w:rPr>
        <w:t>Расчет режимов линий электропередачи, разомкнутых и простых замкнутых сетей с применением простейших вычислительных средств.</w:t>
      </w:r>
    </w:p>
    <w:p w:rsidR="0021100B" w:rsidRDefault="0021100B" w:rsidP="0021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1100B">
        <w:rPr>
          <w:rFonts w:ascii="Times New Roman" w:hAnsi="Times New Roman" w:cs="Times New Roman"/>
          <w:sz w:val="28"/>
        </w:rPr>
        <w:t>3.1. Схемы электрических систем, линейные и нелинейные уравнения установившегося режима.</w:t>
      </w:r>
    </w:p>
    <w:p w:rsidR="0021100B" w:rsidRDefault="0021100B" w:rsidP="0021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1100B">
        <w:rPr>
          <w:rFonts w:ascii="Times New Roman" w:hAnsi="Times New Roman" w:cs="Times New Roman"/>
          <w:sz w:val="28"/>
        </w:rPr>
        <w:t>3.2. Расчет режима линии электропередачи при заданном токе нагрузки</w:t>
      </w:r>
    </w:p>
    <w:p w:rsidR="0021100B" w:rsidRDefault="0021100B" w:rsidP="0021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1100B">
        <w:rPr>
          <w:rFonts w:ascii="Times New Roman" w:hAnsi="Times New Roman" w:cs="Times New Roman"/>
          <w:sz w:val="28"/>
        </w:rPr>
        <w:t>3.3. Расчет режима линии электропередачи при заданной мощности нагрузки</w:t>
      </w:r>
    </w:p>
    <w:p w:rsidR="0021100B" w:rsidRDefault="0021100B" w:rsidP="0021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1100B">
        <w:rPr>
          <w:rFonts w:ascii="Times New Roman" w:hAnsi="Times New Roman" w:cs="Times New Roman"/>
          <w:sz w:val="28"/>
        </w:rPr>
        <w:t>3.4. Падение и потеря напряжения в линии</w:t>
      </w:r>
    </w:p>
    <w:p w:rsidR="0021100B" w:rsidRDefault="0021100B" w:rsidP="0021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1100B">
        <w:rPr>
          <w:rFonts w:ascii="Times New Roman" w:hAnsi="Times New Roman" w:cs="Times New Roman"/>
          <w:sz w:val="28"/>
        </w:rPr>
        <w:t>3.5. Расчет сети из двух последовательных линий при заданных мощностях нагрузки и напряжений в конце</w:t>
      </w:r>
    </w:p>
    <w:p w:rsidR="0021100B" w:rsidRDefault="0021100B" w:rsidP="0021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1100B">
        <w:rPr>
          <w:rFonts w:ascii="Times New Roman" w:hAnsi="Times New Roman" w:cs="Times New Roman"/>
          <w:sz w:val="28"/>
        </w:rPr>
        <w:t>3.6. Расчет разомкнутой сети (в два этапа) при заданных мощностях нагрузки и напряжении источника питания</w:t>
      </w:r>
    </w:p>
    <w:p w:rsidR="0021100B" w:rsidRDefault="0021100B" w:rsidP="0021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1100B">
        <w:rPr>
          <w:rFonts w:ascii="Times New Roman" w:hAnsi="Times New Roman" w:cs="Times New Roman"/>
          <w:sz w:val="28"/>
        </w:rPr>
        <w:t>3.7. Расчетные нагрузки подстанций</w:t>
      </w:r>
    </w:p>
    <w:p w:rsidR="0021100B" w:rsidRDefault="0021100B" w:rsidP="0021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1100B">
        <w:rPr>
          <w:rFonts w:ascii="Times New Roman" w:hAnsi="Times New Roman" w:cs="Times New Roman"/>
          <w:sz w:val="28"/>
        </w:rPr>
        <w:t>3.8. Определение напряжения на стороне низшего напряжения подстанций</w:t>
      </w:r>
    </w:p>
    <w:p w:rsidR="0021100B" w:rsidRDefault="0021100B" w:rsidP="0021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1100B">
        <w:rPr>
          <w:rFonts w:ascii="Times New Roman" w:hAnsi="Times New Roman" w:cs="Times New Roman"/>
          <w:sz w:val="28"/>
        </w:rPr>
        <w:t>3.9. Расчет сети с разными номинальными напряжениями</w:t>
      </w:r>
    </w:p>
    <w:p w:rsidR="0021100B" w:rsidRDefault="0021100B" w:rsidP="0021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1100B">
        <w:rPr>
          <w:rFonts w:ascii="Times New Roman" w:hAnsi="Times New Roman" w:cs="Times New Roman"/>
          <w:sz w:val="28"/>
        </w:rPr>
        <w:t xml:space="preserve">3.10. </w:t>
      </w:r>
      <w:r w:rsidR="006A73F3" w:rsidRPr="0021100B">
        <w:rPr>
          <w:rFonts w:ascii="Times New Roman" w:hAnsi="Times New Roman" w:cs="Times New Roman"/>
          <w:sz w:val="28"/>
        </w:rPr>
        <w:t>Допущения при расчете разо</w:t>
      </w:r>
      <w:r w:rsidR="006A73F3">
        <w:rPr>
          <w:rFonts w:ascii="Times New Roman" w:hAnsi="Times New Roman" w:cs="Times New Roman"/>
          <w:sz w:val="28"/>
        </w:rPr>
        <w:t>мкнутых распределительных сетей</w:t>
      </w:r>
    </w:p>
    <w:p w:rsidR="006A73F3" w:rsidRDefault="006A73F3" w:rsidP="0021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A73F3">
        <w:rPr>
          <w:rFonts w:ascii="Times New Roman" w:hAnsi="Times New Roman" w:cs="Times New Roman"/>
          <w:sz w:val="28"/>
        </w:rPr>
        <w:t>3.11. Определение наибольшей потери напряжения</w:t>
      </w:r>
    </w:p>
    <w:p w:rsidR="006A73F3" w:rsidRDefault="006A73F3" w:rsidP="0021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A73F3" w:rsidRDefault="006A73F3" w:rsidP="0021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A73F3">
        <w:rPr>
          <w:rFonts w:ascii="Times New Roman" w:hAnsi="Times New Roman" w:cs="Times New Roman"/>
          <w:sz w:val="28"/>
        </w:rPr>
        <w:t>3.13. Расчет простых замкнутых сетей</w:t>
      </w:r>
    </w:p>
    <w:p w:rsidR="006A73F3" w:rsidRDefault="006A73F3" w:rsidP="006A7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A73F3" w:rsidRDefault="006A73F3" w:rsidP="006A7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A73F3" w:rsidRDefault="006A73F3" w:rsidP="006A7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6A7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A65"/>
    <w:rsid w:val="0021100B"/>
    <w:rsid w:val="005A4A65"/>
    <w:rsid w:val="006A73F3"/>
    <w:rsid w:val="009E3D9F"/>
    <w:rsid w:val="00E3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349B3A-316B-48B2-A516-318B3ACCE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</dc:creator>
  <cp:keywords/>
  <dc:description/>
  <cp:lastModifiedBy>vik</cp:lastModifiedBy>
  <cp:revision>3</cp:revision>
  <dcterms:created xsi:type="dcterms:W3CDTF">2018-12-23T17:16:00Z</dcterms:created>
  <dcterms:modified xsi:type="dcterms:W3CDTF">2020-09-18T07:04:00Z</dcterms:modified>
</cp:coreProperties>
</file>